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5BF1" w14:textId="2C6B1DEA" w:rsidR="001F6489" w:rsidRDefault="00B771DE" w:rsidP="00B771DE">
      <w:pPr>
        <w:pStyle w:val="NoSpacing"/>
        <w:jc w:val="both"/>
        <w:rPr>
          <w:rFonts w:ascii="Arial" w:hAnsi="Arial" w:cs="Arial"/>
          <w:sz w:val="24"/>
          <w:szCs w:val="24"/>
        </w:rPr>
      </w:pPr>
      <w:r>
        <w:rPr>
          <w:rFonts w:ascii="Arial" w:hAnsi="Arial" w:cs="Arial"/>
          <w:sz w:val="24"/>
          <w:szCs w:val="24"/>
        </w:rPr>
        <w:t>REGULAR COUNCIL MEETING – Monday, August 3, 2020</w:t>
      </w:r>
    </w:p>
    <w:p w14:paraId="24677427" w14:textId="2FDFB3FE" w:rsidR="00B771DE" w:rsidRDefault="00B771DE" w:rsidP="00B771DE">
      <w:pPr>
        <w:pStyle w:val="NoSpacing"/>
        <w:jc w:val="both"/>
        <w:rPr>
          <w:rFonts w:ascii="Arial" w:hAnsi="Arial" w:cs="Arial"/>
          <w:sz w:val="24"/>
          <w:szCs w:val="24"/>
        </w:rPr>
      </w:pPr>
    </w:p>
    <w:p w14:paraId="3408D71D" w14:textId="1FC123D4" w:rsidR="00B771DE" w:rsidRDefault="00B771DE" w:rsidP="00B771DE">
      <w:pPr>
        <w:pStyle w:val="NoSpacing"/>
        <w:jc w:val="both"/>
        <w:rPr>
          <w:rFonts w:ascii="Arial" w:hAnsi="Arial" w:cs="Arial"/>
          <w:sz w:val="24"/>
          <w:szCs w:val="24"/>
        </w:rPr>
      </w:pPr>
      <w:r>
        <w:rPr>
          <w:rFonts w:ascii="Arial" w:hAnsi="Arial" w:cs="Arial"/>
          <w:sz w:val="24"/>
          <w:szCs w:val="24"/>
        </w:rPr>
        <w:t>The Cambridge City Council met in regular session on Monday, August 3, 2020, at 7:00 p.m. at the Cambridge Community Center and remotely via Zoom (</w:t>
      </w:r>
      <w:hyperlink r:id="rId4" w:history="1">
        <w:r w:rsidRPr="00950A98">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w:t>
      </w:r>
      <w:proofErr w:type="spellStart"/>
      <w:r>
        <w:rPr>
          <w:rFonts w:ascii="Arial" w:hAnsi="Arial" w:cs="Arial"/>
          <w:sz w:val="24"/>
          <w:szCs w:val="24"/>
        </w:rPr>
        <w:t>Macki</w:t>
      </w:r>
      <w:proofErr w:type="spellEnd"/>
      <w:r>
        <w:rPr>
          <w:rFonts w:ascii="Arial" w:hAnsi="Arial" w:cs="Arial"/>
          <w:sz w:val="24"/>
          <w:szCs w:val="24"/>
        </w:rPr>
        <w:t xml:space="preserve">, Thom, Todd, Baxter, McBreen (via Zoom).  Absent:  None.  Visitors:  Larry Purvis, Ruth Purvis, Dale </w:t>
      </w:r>
      <w:proofErr w:type="spellStart"/>
      <w:r>
        <w:rPr>
          <w:rFonts w:ascii="Arial" w:hAnsi="Arial" w:cs="Arial"/>
          <w:sz w:val="24"/>
          <w:szCs w:val="24"/>
        </w:rPr>
        <w:t>Hennick</w:t>
      </w:r>
      <w:proofErr w:type="spellEnd"/>
      <w:r>
        <w:rPr>
          <w:rFonts w:ascii="Arial" w:hAnsi="Arial" w:cs="Arial"/>
          <w:sz w:val="24"/>
          <w:szCs w:val="24"/>
        </w:rPr>
        <w:t xml:space="preserve">.  </w:t>
      </w:r>
    </w:p>
    <w:p w14:paraId="4F8839D5" w14:textId="381F7499" w:rsidR="00B771DE" w:rsidRDefault="00B771DE" w:rsidP="00B771DE">
      <w:pPr>
        <w:pStyle w:val="NoSpacing"/>
        <w:jc w:val="both"/>
        <w:rPr>
          <w:rFonts w:ascii="Arial" w:hAnsi="Arial" w:cs="Arial"/>
          <w:sz w:val="24"/>
          <w:szCs w:val="24"/>
        </w:rPr>
      </w:pPr>
    </w:p>
    <w:p w14:paraId="29C8F1B7" w14:textId="52CDD4AA" w:rsidR="00B771DE" w:rsidRDefault="00B771DE" w:rsidP="00B771DE">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if the Pledge of Allegiance.</w:t>
      </w:r>
    </w:p>
    <w:p w14:paraId="3D645EA4" w14:textId="4E8F8E19" w:rsidR="00B771DE" w:rsidRDefault="00B771DE" w:rsidP="00B771DE">
      <w:pPr>
        <w:pStyle w:val="NoSpacing"/>
        <w:jc w:val="both"/>
        <w:rPr>
          <w:rFonts w:ascii="Arial" w:hAnsi="Arial" w:cs="Arial"/>
          <w:sz w:val="24"/>
          <w:szCs w:val="24"/>
        </w:rPr>
      </w:pPr>
    </w:p>
    <w:p w14:paraId="744B2AB9" w14:textId="4466AB94" w:rsidR="00B771DE" w:rsidRDefault="00B771DE" w:rsidP="00B771DE">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July 6</w:t>
      </w:r>
      <w:r w:rsidRPr="00B771DE">
        <w:rPr>
          <w:rFonts w:ascii="Arial" w:hAnsi="Arial" w:cs="Arial"/>
          <w:sz w:val="24"/>
          <w:szCs w:val="24"/>
          <w:vertAlign w:val="superscript"/>
        </w:rPr>
        <w:t>th</w:t>
      </w:r>
      <w:r>
        <w:rPr>
          <w:rFonts w:ascii="Arial" w:hAnsi="Arial" w:cs="Arial"/>
          <w:sz w:val="24"/>
          <w:szCs w:val="24"/>
        </w:rPr>
        <w:t xml:space="preserve"> meeting.  A motion by </w:t>
      </w:r>
      <w:proofErr w:type="spellStart"/>
      <w:r>
        <w:rPr>
          <w:rFonts w:ascii="Arial" w:hAnsi="Arial" w:cs="Arial"/>
          <w:sz w:val="24"/>
          <w:szCs w:val="24"/>
        </w:rPr>
        <w:t>Macki</w:t>
      </w:r>
      <w:proofErr w:type="spellEnd"/>
      <w:r>
        <w:rPr>
          <w:rFonts w:ascii="Arial" w:hAnsi="Arial" w:cs="Arial"/>
          <w:sz w:val="24"/>
          <w:szCs w:val="24"/>
        </w:rPr>
        <w:t xml:space="preserve">, seconded by Todd,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31D1287B" w14:textId="400AB6BF" w:rsidR="00B771DE" w:rsidRDefault="00B771DE" w:rsidP="00B771DE">
      <w:pPr>
        <w:pStyle w:val="NoSpacing"/>
        <w:jc w:val="both"/>
        <w:rPr>
          <w:rFonts w:ascii="Arial" w:hAnsi="Arial" w:cs="Arial"/>
          <w:sz w:val="24"/>
          <w:szCs w:val="24"/>
        </w:rPr>
      </w:pPr>
    </w:p>
    <w:p w14:paraId="7611A2D6" w14:textId="75196706" w:rsidR="00B771DE" w:rsidRDefault="00B771DE" w:rsidP="00B771DE">
      <w:pPr>
        <w:pStyle w:val="NoSpacing"/>
        <w:jc w:val="both"/>
        <w:rPr>
          <w:rFonts w:ascii="Arial" w:hAnsi="Arial" w:cs="Arial"/>
          <w:sz w:val="24"/>
          <w:szCs w:val="24"/>
        </w:rPr>
      </w:pPr>
      <w:r>
        <w:rPr>
          <w:rFonts w:ascii="Arial" w:hAnsi="Arial" w:cs="Arial"/>
          <w:sz w:val="24"/>
          <w:szCs w:val="24"/>
        </w:rPr>
        <w:t xml:space="preserve">Comments from the audience were asked for with Larry Purvis, 300 S. Race Street, addressing the council concerning purchasing the property south of theirs, on which one of their outbuildings encroaches.  He indicated that their attorney would be contacting the council with a proposed purchase agreement.  Ruth Purvis thanked the council for continuing to pay her salary during the Covid-19 pandemic.  She has returned to the library </w:t>
      </w:r>
      <w:r w:rsidR="003F3695">
        <w:rPr>
          <w:rFonts w:ascii="Arial" w:hAnsi="Arial" w:cs="Arial"/>
          <w:sz w:val="24"/>
          <w:szCs w:val="24"/>
        </w:rPr>
        <w:t>on a limited basis while the library board searches for a new director.</w:t>
      </w:r>
    </w:p>
    <w:p w14:paraId="6A92526E" w14:textId="0A712C8B" w:rsidR="003F3695" w:rsidRDefault="003F3695" w:rsidP="00B771DE">
      <w:pPr>
        <w:pStyle w:val="NoSpacing"/>
        <w:jc w:val="both"/>
        <w:rPr>
          <w:rFonts w:ascii="Arial" w:hAnsi="Arial" w:cs="Arial"/>
          <w:sz w:val="24"/>
          <w:szCs w:val="24"/>
        </w:rPr>
      </w:pPr>
    </w:p>
    <w:p w14:paraId="32C67729" w14:textId="32AE8F9B" w:rsidR="003F3695" w:rsidRDefault="003F3695" w:rsidP="00B771DE">
      <w:pPr>
        <w:pStyle w:val="NoSpacing"/>
        <w:jc w:val="both"/>
        <w:rPr>
          <w:rFonts w:ascii="Arial" w:hAnsi="Arial" w:cs="Arial"/>
          <w:sz w:val="24"/>
          <w:szCs w:val="24"/>
        </w:rPr>
      </w:pPr>
      <w:r>
        <w:rPr>
          <w:rFonts w:ascii="Arial" w:hAnsi="Arial" w:cs="Arial"/>
          <w:sz w:val="24"/>
          <w:szCs w:val="24"/>
        </w:rPr>
        <w:t>Following is a summary of receipts for July:  General Fund, $287,313.80; TIF Fund, $18,069.77; Road Use Tax, $13,904.23; Debt Service, $578.88; C.U.T. Fire Fund, $2.17; Library Fund, $341.38; Garbage Utility, $6,294.98; Water Utility, $11,126.31; Sewer Utility, $8,039.48.  Total Receipts:  $345,671.00.</w:t>
      </w:r>
    </w:p>
    <w:p w14:paraId="6DC7F191" w14:textId="2A8B33B9" w:rsidR="003F3695" w:rsidRDefault="003F3695" w:rsidP="00B771DE">
      <w:pPr>
        <w:pStyle w:val="NoSpacing"/>
        <w:jc w:val="both"/>
        <w:rPr>
          <w:rFonts w:ascii="Arial" w:hAnsi="Arial" w:cs="Arial"/>
          <w:sz w:val="24"/>
          <w:szCs w:val="24"/>
        </w:rPr>
      </w:pPr>
    </w:p>
    <w:p w14:paraId="394C1759" w14:textId="02879100" w:rsidR="003F3695" w:rsidRDefault="003F3695" w:rsidP="00B771DE">
      <w:pPr>
        <w:pStyle w:val="NoSpacing"/>
        <w:jc w:val="both"/>
        <w:rPr>
          <w:rFonts w:ascii="Arial" w:hAnsi="Arial" w:cs="Arial"/>
          <w:sz w:val="24"/>
          <w:szCs w:val="24"/>
        </w:rPr>
      </w:pPr>
      <w:r>
        <w:rPr>
          <w:rFonts w:ascii="Arial" w:hAnsi="Arial" w:cs="Arial"/>
          <w:sz w:val="24"/>
          <w:szCs w:val="24"/>
        </w:rPr>
        <w:t>Following is a summary of disbursements for July:  General Fund, $36,414.83; TIF Fund, $466.46; Road Use Tax, $4,179.37; C.U.T. Fire Fund, $3,942.98; Library Fund, $1,498.62; Garbage Utility, $6,691.87; Water Utility, $7,840.44; Sewer Utility, $21,725.51.  Total Disbursements:  $82,760.08.</w:t>
      </w:r>
    </w:p>
    <w:p w14:paraId="25D25012" w14:textId="10567652" w:rsidR="003F3695" w:rsidRDefault="003F3695" w:rsidP="00B771DE">
      <w:pPr>
        <w:pStyle w:val="NoSpacing"/>
        <w:jc w:val="both"/>
        <w:rPr>
          <w:rFonts w:ascii="Arial" w:hAnsi="Arial" w:cs="Arial"/>
          <w:sz w:val="24"/>
          <w:szCs w:val="24"/>
        </w:rPr>
      </w:pPr>
    </w:p>
    <w:p w14:paraId="6005DF9C" w14:textId="12BC129B" w:rsidR="003F3695" w:rsidRDefault="003F3695" w:rsidP="00B771DE">
      <w:pPr>
        <w:pStyle w:val="NoSpacing"/>
        <w:jc w:val="both"/>
        <w:rPr>
          <w:rFonts w:ascii="Arial" w:hAnsi="Arial" w:cs="Arial"/>
          <w:sz w:val="24"/>
          <w:szCs w:val="24"/>
        </w:rPr>
      </w:pPr>
      <w:r>
        <w:rPr>
          <w:rFonts w:ascii="Arial" w:hAnsi="Arial" w:cs="Arial"/>
          <w:sz w:val="24"/>
          <w:szCs w:val="24"/>
        </w:rPr>
        <w:t>The following list of claims was presented to the council for August:</w:t>
      </w:r>
    </w:p>
    <w:p w14:paraId="54228C50" w14:textId="024E1275" w:rsidR="003F3695" w:rsidRDefault="003F3695" w:rsidP="003F3695">
      <w:pPr>
        <w:pStyle w:val="NoSpacing"/>
        <w:tabs>
          <w:tab w:val="left" w:pos="720"/>
          <w:tab w:val="left" w:pos="4320"/>
          <w:tab w:val="decimal" w:pos="8640"/>
        </w:tabs>
        <w:jc w:val="both"/>
        <w:rPr>
          <w:rFonts w:ascii="Arial" w:hAnsi="Arial" w:cs="Arial"/>
          <w:sz w:val="24"/>
          <w:szCs w:val="24"/>
        </w:rPr>
      </w:pPr>
    </w:p>
    <w:p w14:paraId="0826B533" w14:textId="5BDE83C3"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1,600.00</w:t>
      </w:r>
    </w:p>
    <w:p w14:paraId="0271A6D6" w14:textId="3B6F88D0"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4,336.44</w:t>
      </w:r>
    </w:p>
    <w:p w14:paraId="40E05726" w14:textId="4E04171E"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Edger, Blades</w:t>
      </w:r>
      <w:r>
        <w:rPr>
          <w:rFonts w:ascii="Arial" w:hAnsi="Arial" w:cs="Arial"/>
          <w:sz w:val="24"/>
          <w:szCs w:val="24"/>
        </w:rPr>
        <w:tab/>
        <w:t>203.90</w:t>
      </w:r>
    </w:p>
    <w:p w14:paraId="0DF7C653" w14:textId="23A338B3"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Service-July</w:t>
      </w:r>
      <w:r>
        <w:rPr>
          <w:rFonts w:ascii="Arial" w:hAnsi="Arial" w:cs="Arial"/>
          <w:sz w:val="24"/>
          <w:szCs w:val="24"/>
        </w:rPr>
        <w:tab/>
        <w:t>6,441.91</w:t>
      </w:r>
    </w:p>
    <w:p w14:paraId="47C2F13C" w14:textId="5A77494E"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477.34</w:t>
      </w:r>
    </w:p>
    <w:p w14:paraId="2D442D99" w14:textId="27FC58E7"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CARR, JEREMY</w:t>
      </w:r>
      <w:r>
        <w:rPr>
          <w:rFonts w:ascii="Arial" w:hAnsi="Arial" w:cs="Arial"/>
          <w:sz w:val="24"/>
          <w:szCs w:val="24"/>
        </w:rPr>
        <w:tab/>
        <w:t>Utility Deposit Refund</w:t>
      </w:r>
      <w:r>
        <w:rPr>
          <w:rFonts w:ascii="Arial" w:hAnsi="Arial" w:cs="Arial"/>
          <w:sz w:val="24"/>
          <w:szCs w:val="24"/>
        </w:rPr>
        <w:tab/>
        <w:t>80.00</w:t>
      </w:r>
    </w:p>
    <w:p w14:paraId="16EB56F6" w14:textId="2E3BA939"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CURTIS, TODD</w:t>
      </w:r>
      <w:r>
        <w:rPr>
          <w:rFonts w:ascii="Arial" w:hAnsi="Arial" w:cs="Arial"/>
          <w:sz w:val="24"/>
          <w:szCs w:val="24"/>
        </w:rPr>
        <w:tab/>
        <w:t>Utility Deposit Refund</w:t>
      </w:r>
      <w:r>
        <w:rPr>
          <w:rFonts w:ascii="Arial" w:hAnsi="Arial" w:cs="Arial"/>
          <w:sz w:val="24"/>
          <w:szCs w:val="24"/>
        </w:rPr>
        <w:tab/>
        <w:t>100.00</w:t>
      </w:r>
    </w:p>
    <w:p w14:paraId="41D7C460" w14:textId="6FB5E8C0"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DEMCO</w:t>
      </w:r>
      <w:r>
        <w:rPr>
          <w:rFonts w:ascii="Arial" w:hAnsi="Arial" w:cs="Arial"/>
          <w:sz w:val="24"/>
          <w:szCs w:val="24"/>
        </w:rPr>
        <w:tab/>
        <w:t>Summer Program</w:t>
      </w:r>
      <w:r>
        <w:rPr>
          <w:rFonts w:ascii="Arial" w:hAnsi="Arial" w:cs="Arial"/>
          <w:sz w:val="24"/>
          <w:szCs w:val="24"/>
        </w:rPr>
        <w:tab/>
        <w:t>149.02</w:t>
      </w:r>
    </w:p>
    <w:p w14:paraId="30AF094F" w14:textId="569390A6"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2,957.21</w:t>
      </w:r>
    </w:p>
    <w:p w14:paraId="762108A4" w14:textId="181AE8DB"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EMERGENCY MEDICAL</w:t>
      </w:r>
      <w:r>
        <w:rPr>
          <w:rFonts w:ascii="Arial" w:hAnsi="Arial" w:cs="Arial"/>
          <w:sz w:val="24"/>
          <w:szCs w:val="24"/>
        </w:rPr>
        <w:tab/>
        <w:t>Mattress Set</w:t>
      </w:r>
      <w:r>
        <w:rPr>
          <w:rFonts w:ascii="Arial" w:hAnsi="Arial" w:cs="Arial"/>
          <w:sz w:val="24"/>
          <w:szCs w:val="24"/>
        </w:rPr>
        <w:tab/>
        <w:t>319.99</w:t>
      </w:r>
    </w:p>
    <w:p w14:paraId="5B63CF22" w14:textId="74C5E0CF"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PRODUCTS</w:t>
      </w:r>
    </w:p>
    <w:p w14:paraId="664E4F72" w14:textId="4C7D577D"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EXTREME TRUCKING, LLC</w:t>
      </w:r>
      <w:r>
        <w:rPr>
          <w:rFonts w:ascii="Arial" w:hAnsi="Arial" w:cs="Arial"/>
          <w:sz w:val="24"/>
          <w:szCs w:val="24"/>
        </w:rPr>
        <w:tab/>
        <w:t>Rock, Delivery</w:t>
      </w:r>
      <w:r>
        <w:rPr>
          <w:rFonts w:ascii="Arial" w:hAnsi="Arial" w:cs="Arial"/>
          <w:sz w:val="24"/>
          <w:szCs w:val="24"/>
        </w:rPr>
        <w:tab/>
        <w:t>673.33</w:t>
      </w:r>
    </w:p>
    <w:p w14:paraId="28834E59" w14:textId="7003B597"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FIDELITY BANK</w:t>
      </w:r>
      <w:r>
        <w:rPr>
          <w:rFonts w:ascii="Arial" w:hAnsi="Arial" w:cs="Arial"/>
          <w:sz w:val="24"/>
          <w:szCs w:val="24"/>
        </w:rPr>
        <w:tab/>
        <w:t>Returned Check, Fee</w:t>
      </w:r>
      <w:r>
        <w:rPr>
          <w:rFonts w:ascii="Arial" w:hAnsi="Arial" w:cs="Arial"/>
          <w:sz w:val="24"/>
          <w:szCs w:val="24"/>
        </w:rPr>
        <w:tab/>
        <w:t>62.69</w:t>
      </w:r>
    </w:p>
    <w:p w14:paraId="595A5BC3" w14:textId="1B725A99"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2 – Monday, August 3, 2020</w:t>
      </w:r>
    </w:p>
    <w:p w14:paraId="0D0A5A2E" w14:textId="61324BD5" w:rsidR="003F3695" w:rsidRDefault="003F3695" w:rsidP="003F3695">
      <w:pPr>
        <w:pStyle w:val="NoSpacing"/>
        <w:tabs>
          <w:tab w:val="left" w:pos="720"/>
          <w:tab w:val="left" w:pos="4320"/>
          <w:tab w:val="decimal" w:pos="8640"/>
        </w:tabs>
        <w:jc w:val="both"/>
        <w:rPr>
          <w:rFonts w:ascii="Arial" w:hAnsi="Arial" w:cs="Arial"/>
          <w:sz w:val="24"/>
          <w:szCs w:val="24"/>
        </w:rPr>
      </w:pPr>
    </w:p>
    <w:p w14:paraId="61942243" w14:textId="6DB08ECB"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59.36</w:t>
      </w:r>
    </w:p>
    <w:p w14:paraId="2962E6E7" w14:textId="77C8AC1B" w:rsidR="003F3695" w:rsidRDefault="003F3695"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sidR="00995EA9">
        <w:rPr>
          <w:rFonts w:ascii="Arial" w:hAnsi="Arial" w:cs="Arial"/>
          <w:sz w:val="24"/>
          <w:szCs w:val="24"/>
        </w:rPr>
        <w:t>HAWKINS, INC.</w:t>
      </w:r>
      <w:r w:rsidR="00995EA9">
        <w:rPr>
          <w:rFonts w:ascii="Arial" w:hAnsi="Arial" w:cs="Arial"/>
          <w:sz w:val="24"/>
          <w:szCs w:val="24"/>
        </w:rPr>
        <w:tab/>
        <w:t>Water Treatment</w:t>
      </w:r>
      <w:r w:rsidR="00995EA9">
        <w:rPr>
          <w:rFonts w:ascii="Arial" w:hAnsi="Arial" w:cs="Arial"/>
          <w:sz w:val="24"/>
          <w:szCs w:val="24"/>
        </w:rPr>
        <w:tab/>
        <w:t>264.00</w:t>
      </w:r>
    </w:p>
    <w:p w14:paraId="2913FE9B" w14:textId="37207B60"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429.74</w:t>
      </w:r>
    </w:p>
    <w:p w14:paraId="7429D2FC" w14:textId="076F934F"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I.C.A.P.</w:t>
      </w:r>
      <w:r>
        <w:rPr>
          <w:rFonts w:ascii="Arial" w:hAnsi="Arial" w:cs="Arial"/>
          <w:sz w:val="24"/>
          <w:szCs w:val="24"/>
        </w:rPr>
        <w:tab/>
        <w:t xml:space="preserve">FY21 General Insurance </w:t>
      </w:r>
      <w:r>
        <w:rPr>
          <w:rFonts w:ascii="Arial" w:hAnsi="Arial" w:cs="Arial"/>
          <w:sz w:val="24"/>
          <w:szCs w:val="24"/>
        </w:rPr>
        <w:tab/>
        <w:t>13,065.23</w:t>
      </w:r>
    </w:p>
    <w:p w14:paraId="5E730135" w14:textId="1D9D0B55"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Renewal</w:t>
      </w:r>
    </w:p>
    <w:p w14:paraId="2CC87653" w14:textId="07C8D1D6"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DNR</w:t>
      </w:r>
      <w:r>
        <w:rPr>
          <w:rFonts w:ascii="Arial" w:hAnsi="Arial" w:cs="Arial"/>
          <w:sz w:val="24"/>
          <w:szCs w:val="24"/>
        </w:rPr>
        <w:tab/>
        <w:t>Annual NPDES Permit Fee</w:t>
      </w:r>
      <w:r>
        <w:rPr>
          <w:rFonts w:ascii="Arial" w:hAnsi="Arial" w:cs="Arial"/>
          <w:sz w:val="24"/>
          <w:szCs w:val="24"/>
        </w:rPr>
        <w:tab/>
        <w:t>210.00</w:t>
      </w:r>
    </w:p>
    <w:p w14:paraId="3E26AE79" w14:textId="20154D72"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I.M.W.C.A.</w:t>
      </w:r>
      <w:r>
        <w:rPr>
          <w:rFonts w:ascii="Arial" w:hAnsi="Arial" w:cs="Arial"/>
          <w:sz w:val="24"/>
          <w:szCs w:val="24"/>
        </w:rPr>
        <w:tab/>
        <w:t>FY21 Worker’s Comp.</w:t>
      </w:r>
      <w:r>
        <w:rPr>
          <w:rFonts w:ascii="Arial" w:hAnsi="Arial" w:cs="Arial"/>
          <w:sz w:val="24"/>
          <w:szCs w:val="24"/>
        </w:rPr>
        <w:tab/>
        <w:t>9,359.00</w:t>
      </w:r>
    </w:p>
    <w:p w14:paraId="6C48D0B9" w14:textId="3C47DF23"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Renewal</w:t>
      </w:r>
    </w:p>
    <w:p w14:paraId="2C48279E" w14:textId="1A1FFFE3"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1,874.18</w:t>
      </w:r>
    </w:p>
    <w:p w14:paraId="58A866EE" w14:textId="5F91EC42"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375.28</w:t>
      </w:r>
    </w:p>
    <w:p w14:paraId="7C218DE5" w14:textId="70B9D237"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KEMPENICH, ANNA</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Rental Fee</w:t>
      </w:r>
      <w:r>
        <w:rPr>
          <w:rFonts w:ascii="Arial" w:hAnsi="Arial" w:cs="Arial"/>
          <w:sz w:val="24"/>
          <w:szCs w:val="24"/>
        </w:rPr>
        <w:tab/>
        <w:t>750.00</w:t>
      </w:r>
    </w:p>
    <w:p w14:paraId="23C28AE2" w14:textId="6B3E3C0B"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58.18</w:t>
      </w:r>
    </w:p>
    <w:p w14:paraId="4D926336" w14:textId="69AC09C1"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LIBRARY WORLD</w:t>
      </w:r>
      <w:r>
        <w:rPr>
          <w:rFonts w:ascii="Arial" w:hAnsi="Arial" w:cs="Arial"/>
          <w:sz w:val="24"/>
          <w:szCs w:val="24"/>
        </w:rPr>
        <w:tab/>
        <w:t>Subscription</w:t>
      </w:r>
      <w:r>
        <w:rPr>
          <w:rFonts w:ascii="Arial" w:hAnsi="Arial" w:cs="Arial"/>
          <w:sz w:val="24"/>
          <w:szCs w:val="24"/>
        </w:rPr>
        <w:tab/>
        <w:t>495.00</w:t>
      </w:r>
    </w:p>
    <w:p w14:paraId="07FF1BBD" w14:textId="3FD1400D"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MANFULL, LANDON</w:t>
      </w:r>
      <w:r>
        <w:rPr>
          <w:rFonts w:ascii="Arial" w:hAnsi="Arial" w:cs="Arial"/>
          <w:sz w:val="24"/>
          <w:szCs w:val="24"/>
        </w:rPr>
        <w:tab/>
        <w:t>Utility Deposit Refund</w:t>
      </w:r>
      <w:r>
        <w:rPr>
          <w:rFonts w:ascii="Arial" w:hAnsi="Arial" w:cs="Arial"/>
          <w:sz w:val="24"/>
          <w:szCs w:val="24"/>
        </w:rPr>
        <w:tab/>
        <w:t>100.00</w:t>
      </w:r>
    </w:p>
    <w:p w14:paraId="59931434" w14:textId="451A4C03"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w:t>
      </w:r>
      <w:r>
        <w:rPr>
          <w:rFonts w:ascii="Arial" w:hAnsi="Arial" w:cs="Arial"/>
          <w:sz w:val="24"/>
          <w:szCs w:val="24"/>
        </w:rPr>
        <w:tab/>
        <w:t>Chemical</w:t>
      </w:r>
      <w:r>
        <w:rPr>
          <w:rFonts w:ascii="Arial" w:hAnsi="Arial" w:cs="Arial"/>
          <w:sz w:val="24"/>
          <w:szCs w:val="24"/>
        </w:rPr>
        <w:tab/>
        <w:t>424.00</w:t>
      </w:r>
    </w:p>
    <w:p w14:paraId="1CE2D6B9" w14:textId="73ACB7C8"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173.94</w:t>
      </w:r>
    </w:p>
    <w:p w14:paraId="441373DC" w14:textId="13235E99"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MCMULLEN, KATHRYN</w:t>
      </w:r>
      <w:r>
        <w:rPr>
          <w:rFonts w:ascii="Arial" w:hAnsi="Arial" w:cs="Arial"/>
          <w:sz w:val="24"/>
          <w:szCs w:val="24"/>
        </w:rPr>
        <w:tab/>
        <w:t>Utility Deposit Refund</w:t>
      </w:r>
      <w:r>
        <w:rPr>
          <w:rFonts w:ascii="Arial" w:hAnsi="Arial" w:cs="Arial"/>
          <w:sz w:val="24"/>
          <w:szCs w:val="24"/>
        </w:rPr>
        <w:tab/>
        <w:t>80.00</w:t>
      </w:r>
    </w:p>
    <w:p w14:paraId="4EF0C842" w14:textId="3C79B9E5"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552.04</w:t>
      </w:r>
    </w:p>
    <w:p w14:paraId="24DD565E" w14:textId="783AEE57"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490.00</w:t>
      </w:r>
    </w:p>
    <w:p w14:paraId="07D68176" w14:textId="1E55F7D4"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PHILLIPS, CHRIS</w:t>
      </w:r>
      <w:r>
        <w:rPr>
          <w:rFonts w:ascii="Arial" w:hAnsi="Arial" w:cs="Arial"/>
          <w:sz w:val="24"/>
          <w:szCs w:val="24"/>
        </w:rPr>
        <w:tab/>
        <w:t>Utility Deposit Refund</w:t>
      </w:r>
      <w:r>
        <w:rPr>
          <w:rFonts w:ascii="Arial" w:hAnsi="Arial" w:cs="Arial"/>
          <w:sz w:val="24"/>
          <w:szCs w:val="24"/>
        </w:rPr>
        <w:tab/>
        <w:t>80.00</w:t>
      </w:r>
    </w:p>
    <w:p w14:paraId="63113CB5" w14:textId="3BDA3A3E"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RUSSELL, ANNA</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Supplies</w:t>
      </w:r>
      <w:r>
        <w:rPr>
          <w:rFonts w:ascii="Arial" w:hAnsi="Arial" w:cs="Arial"/>
          <w:sz w:val="24"/>
          <w:szCs w:val="24"/>
        </w:rPr>
        <w:tab/>
        <w:t>59.19</w:t>
      </w:r>
    </w:p>
    <w:p w14:paraId="3DF9383C" w14:textId="5C54211E"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2</w:t>
      </w:r>
      <w:r w:rsidRPr="00995EA9">
        <w:rPr>
          <w:rFonts w:ascii="Arial" w:hAnsi="Arial" w:cs="Arial"/>
          <w:sz w:val="24"/>
          <w:szCs w:val="24"/>
          <w:vertAlign w:val="superscript"/>
        </w:rPr>
        <w:t>nd</w:t>
      </w:r>
      <w:r>
        <w:rPr>
          <w:rFonts w:ascii="Arial" w:hAnsi="Arial" w:cs="Arial"/>
          <w:sz w:val="24"/>
          <w:szCs w:val="24"/>
        </w:rPr>
        <w:t xml:space="preserve"> Qtr. State W/H</w:t>
      </w:r>
      <w:r>
        <w:rPr>
          <w:rFonts w:ascii="Arial" w:hAnsi="Arial" w:cs="Arial"/>
          <w:sz w:val="24"/>
          <w:szCs w:val="24"/>
        </w:rPr>
        <w:tab/>
        <w:t>1,261.00</w:t>
      </w:r>
    </w:p>
    <w:p w14:paraId="22877356" w14:textId="2A8329FE"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2</w:t>
      </w:r>
      <w:r w:rsidRPr="00995EA9">
        <w:rPr>
          <w:rFonts w:ascii="Arial" w:hAnsi="Arial" w:cs="Arial"/>
          <w:sz w:val="24"/>
          <w:szCs w:val="24"/>
          <w:vertAlign w:val="superscript"/>
        </w:rPr>
        <w:t>nd</w:t>
      </w:r>
      <w:r>
        <w:rPr>
          <w:rFonts w:ascii="Arial" w:hAnsi="Arial" w:cs="Arial"/>
          <w:sz w:val="24"/>
          <w:szCs w:val="24"/>
        </w:rPr>
        <w:t xml:space="preserve"> Qtr. Sales Tax</w:t>
      </w:r>
      <w:r>
        <w:rPr>
          <w:rFonts w:ascii="Arial" w:hAnsi="Arial" w:cs="Arial"/>
          <w:sz w:val="24"/>
          <w:szCs w:val="24"/>
        </w:rPr>
        <w:tab/>
        <w:t>124.00</w:t>
      </w:r>
    </w:p>
    <w:p w14:paraId="04EEBD6F" w14:textId="640D66E5"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2</w:t>
      </w:r>
      <w:r w:rsidRPr="00995EA9">
        <w:rPr>
          <w:rFonts w:ascii="Arial" w:hAnsi="Arial" w:cs="Arial"/>
          <w:sz w:val="24"/>
          <w:szCs w:val="24"/>
          <w:vertAlign w:val="superscript"/>
        </w:rPr>
        <w:t>nd</w:t>
      </w:r>
      <w:r>
        <w:rPr>
          <w:rFonts w:ascii="Arial" w:hAnsi="Arial" w:cs="Arial"/>
          <w:sz w:val="24"/>
          <w:szCs w:val="24"/>
        </w:rPr>
        <w:t xml:space="preserve"> Qtr. Water Excise Tax</w:t>
      </w:r>
      <w:r>
        <w:rPr>
          <w:rFonts w:ascii="Arial" w:hAnsi="Arial" w:cs="Arial"/>
          <w:sz w:val="24"/>
          <w:szCs w:val="24"/>
        </w:rPr>
        <w:tab/>
        <w:t>1,764.00</w:t>
      </w:r>
    </w:p>
    <w:p w14:paraId="71314FCE" w14:textId="4ECF4652"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73.21</w:t>
      </w:r>
    </w:p>
    <w:p w14:paraId="00C9A2B7" w14:textId="5B3F8665"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105.00</w:t>
      </w:r>
    </w:p>
    <w:p w14:paraId="2F13BFBD" w14:textId="3E1D034A"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VISA</w:t>
      </w:r>
      <w:r>
        <w:rPr>
          <w:rFonts w:ascii="Arial" w:hAnsi="Arial" w:cs="Arial"/>
          <w:sz w:val="24"/>
          <w:szCs w:val="24"/>
        </w:rPr>
        <w:tab/>
        <w:t>Supplies</w:t>
      </w:r>
      <w:r>
        <w:rPr>
          <w:rFonts w:ascii="Arial" w:hAnsi="Arial" w:cs="Arial"/>
          <w:sz w:val="24"/>
          <w:szCs w:val="24"/>
        </w:rPr>
        <w:tab/>
        <w:t>144.13</w:t>
      </w:r>
    </w:p>
    <w:p w14:paraId="7A140E76" w14:textId="08B66685"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7,097.17</w:t>
      </w:r>
    </w:p>
    <w:p w14:paraId="5887C419" w14:textId="2C3843CA"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3,973.17</w:t>
      </w:r>
    </w:p>
    <w:p w14:paraId="058D6644" w14:textId="1C98F5EE" w:rsidR="00995EA9" w:rsidRDefault="00995EA9" w:rsidP="003F3695">
      <w:pPr>
        <w:pStyle w:val="NoSpacing"/>
        <w:tabs>
          <w:tab w:val="left" w:pos="720"/>
          <w:tab w:val="left" w:pos="4320"/>
          <w:tab w:val="decimal" w:pos="8640"/>
        </w:tabs>
        <w:jc w:val="both"/>
        <w:rPr>
          <w:rFonts w:ascii="Arial" w:hAnsi="Arial" w:cs="Arial"/>
          <w:sz w:val="24"/>
          <w:szCs w:val="24"/>
        </w:rPr>
      </w:pPr>
    </w:p>
    <w:p w14:paraId="331F59EB" w14:textId="58D3E8D5"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$60,422.89</w:t>
      </w:r>
    </w:p>
    <w:p w14:paraId="54982964" w14:textId="6C78BE63" w:rsidR="00995EA9" w:rsidRDefault="00995EA9" w:rsidP="003F3695">
      <w:pPr>
        <w:pStyle w:val="NoSpacing"/>
        <w:tabs>
          <w:tab w:val="left" w:pos="720"/>
          <w:tab w:val="left" w:pos="4320"/>
          <w:tab w:val="decimal" w:pos="8640"/>
        </w:tabs>
        <w:jc w:val="both"/>
        <w:rPr>
          <w:rFonts w:ascii="Arial" w:hAnsi="Arial" w:cs="Arial"/>
          <w:sz w:val="24"/>
          <w:szCs w:val="24"/>
        </w:rPr>
      </w:pPr>
    </w:p>
    <w:p w14:paraId="6F2CCCBB" w14:textId="20417F48"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0BBCBB9C" w14:textId="627609F7" w:rsidR="00995EA9" w:rsidRDefault="00995EA9" w:rsidP="003F3695">
      <w:pPr>
        <w:pStyle w:val="NoSpacing"/>
        <w:tabs>
          <w:tab w:val="left" w:pos="720"/>
          <w:tab w:val="left" w:pos="4320"/>
          <w:tab w:val="decimal" w:pos="8640"/>
        </w:tabs>
        <w:jc w:val="both"/>
        <w:rPr>
          <w:rFonts w:ascii="Arial" w:hAnsi="Arial" w:cs="Arial"/>
          <w:sz w:val="24"/>
          <w:szCs w:val="24"/>
        </w:rPr>
      </w:pPr>
    </w:p>
    <w:p w14:paraId="65692EB5" w14:textId="58075471" w:rsidR="00995EA9" w:rsidRDefault="00995EA9"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treasurer’s report, </w:t>
      </w:r>
      <w:r w:rsidR="009E039D">
        <w:rPr>
          <w:rFonts w:ascii="Arial" w:hAnsi="Arial" w:cs="Arial"/>
          <w:sz w:val="24"/>
          <w:szCs w:val="24"/>
        </w:rPr>
        <w:t>budget balances report, bank reconciliation and list of outstanding checks, and police report were presented and accepted by the council.</w:t>
      </w:r>
    </w:p>
    <w:p w14:paraId="2C3F4B65" w14:textId="133C268E" w:rsidR="009E039D" w:rsidRDefault="009E039D" w:rsidP="003F3695">
      <w:pPr>
        <w:pStyle w:val="NoSpacing"/>
        <w:tabs>
          <w:tab w:val="left" w:pos="720"/>
          <w:tab w:val="left" w:pos="4320"/>
          <w:tab w:val="decimal" w:pos="8640"/>
        </w:tabs>
        <w:jc w:val="both"/>
        <w:rPr>
          <w:rFonts w:ascii="Arial" w:hAnsi="Arial" w:cs="Arial"/>
          <w:sz w:val="24"/>
          <w:szCs w:val="24"/>
        </w:rPr>
      </w:pPr>
    </w:p>
    <w:p w14:paraId="349DED86" w14:textId="77777777" w:rsidR="006F0597" w:rsidRDefault="009E039D"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the council discussing complaints about Garbage Guys speeding and placing empty dumpsters so close to the street.  </w:t>
      </w:r>
      <w:proofErr w:type="spellStart"/>
      <w:r>
        <w:rPr>
          <w:rFonts w:ascii="Arial" w:hAnsi="Arial" w:cs="Arial"/>
          <w:sz w:val="24"/>
          <w:szCs w:val="24"/>
        </w:rPr>
        <w:t>Macki</w:t>
      </w:r>
      <w:proofErr w:type="spellEnd"/>
      <w:r>
        <w:rPr>
          <w:rFonts w:ascii="Arial" w:hAnsi="Arial" w:cs="Arial"/>
          <w:sz w:val="24"/>
          <w:szCs w:val="24"/>
        </w:rPr>
        <w:t xml:space="preserve"> reported that he will be attending the virtual county REAP committee meeting on August 5</w:t>
      </w:r>
      <w:r w:rsidRPr="009E039D">
        <w:rPr>
          <w:rFonts w:ascii="Arial" w:hAnsi="Arial" w:cs="Arial"/>
          <w:sz w:val="24"/>
          <w:szCs w:val="24"/>
          <w:vertAlign w:val="superscript"/>
        </w:rPr>
        <w:t>th</w:t>
      </w:r>
      <w:r>
        <w:rPr>
          <w:rFonts w:ascii="Arial" w:hAnsi="Arial" w:cs="Arial"/>
          <w:sz w:val="24"/>
          <w:szCs w:val="24"/>
        </w:rPr>
        <w:t xml:space="preserve">.  Thom reported that he had </w:t>
      </w:r>
      <w:proofErr w:type="gramStart"/>
      <w:r>
        <w:rPr>
          <w:rFonts w:ascii="Arial" w:hAnsi="Arial" w:cs="Arial"/>
          <w:sz w:val="24"/>
          <w:szCs w:val="24"/>
        </w:rPr>
        <w:t>submitted an application</w:t>
      </w:r>
      <w:proofErr w:type="gramEnd"/>
      <w:r>
        <w:rPr>
          <w:rFonts w:ascii="Arial" w:hAnsi="Arial" w:cs="Arial"/>
          <w:sz w:val="24"/>
          <w:szCs w:val="24"/>
        </w:rPr>
        <w:t xml:space="preserve"> for a URA grant to the Story County Board of Supervisors for a generator for the City Center.  He also reported that he had attended the July 23</w:t>
      </w:r>
      <w:r w:rsidRPr="009E039D">
        <w:rPr>
          <w:rFonts w:ascii="Arial" w:hAnsi="Arial" w:cs="Arial"/>
          <w:sz w:val="24"/>
          <w:szCs w:val="24"/>
          <w:vertAlign w:val="superscript"/>
        </w:rPr>
        <w:t>rd</w:t>
      </w:r>
      <w:r>
        <w:rPr>
          <w:rFonts w:ascii="Arial" w:hAnsi="Arial" w:cs="Arial"/>
          <w:sz w:val="24"/>
          <w:szCs w:val="24"/>
        </w:rPr>
        <w:t xml:space="preserve"> meeting of the Story County Economic Development Group </w:t>
      </w:r>
    </w:p>
    <w:p w14:paraId="153AE14B" w14:textId="6EA144BE" w:rsidR="006F0597" w:rsidRDefault="006F0597"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August 3, 2020</w:t>
      </w:r>
    </w:p>
    <w:p w14:paraId="3BD72D27" w14:textId="77777777" w:rsidR="006F0597" w:rsidRDefault="006F0597" w:rsidP="003F3695">
      <w:pPr>
        <w:pStyle w:val="NoSpacing"/>
        <w:tabs>
          <w:tab w:val="left" w:pos="720"/>
          <w:tab w:val="left" w:pos="4320"/>
          <w:tab w:val="decimal" w:pos="8640"/>
        </w:tabs>
        <w:jc w:val="both"/>
        <w:rPr>
          <w:rFonts w:ascii="Arial" w:hAnsi="Arial" w:cs="Arial"/>
          <w:sz w:val="24"/>
          <w:szCs w:val="24"/>
        </w:rPr>
      </w:pPr>
    </w:p>
    <w:p w14:paraId="059FC64B" w14:textId="29AE0D24" w:rsidR="009E039D" w:rsidRDefault="009E039D"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via </w:t>
      </w:r>
      <w:proofErr w:type="gramStart"/>
      <w:r>
        <w:rPr>
          <w:rFonts w:ascii="Arial" w:hAnsi="Arial" w:cs="Arial"/>
          <w:sz w:val="24"/>
          <w:szCs w:val="24"/>
        </w:rPr>
        <w:t>Zoom, and</w:t>
      </w:r>
      <w:proofErr w:type="gramEnd"/>
      <w:r>
        <w:rPr>
          <w:rFonts w:ascii="Arial" w:hAnsi="Arial" w:cs="Arial"/>
          <w:sz w:val="24"/>
          <w:szCs w:val="24"/>
        </w:rPr>
        <w:t xml:space="preserve"> had received information from Brenda Dryer about the Iowa Rural Development Summit that will be held virtually this month.  McBreen asked that the electronic sign project item be removed from the agenda until grant opportunities are available again.</w:t>
      </w:r>
    </w:p>
    <w:p w14:paraId="5A0F1BEC" w14:textId="10AF0BD2" w:rsidR="0084488C" w:rsidRDefault="0084488C" w:rsidP="003F3695">
      <w:pPr>
        <w:pStyle w:val="NoSpacing"/>
        <w:tabs>
          <w:tab w:val="left" w:pos="720"/>
          <w:tab w:val="left" w:pos="4320"/>
          <w:tab w:val="decimal" w:pos="8640"/>
        </w:tabs>
        <w:jc w:val="both"/>
        <w:rPr>
          <w:rFonts w:ascii="Arial" w:hAnsi="Arial" w:cs="Arial"/>
          <w:sz w:val="24"/>
          <w:szCs w:val="24"/>
        </w:rPr>
      </w:pPr>
    </w:p>
    <w:p w14:paraId="26653E06" w14:textId="4C29C62B" w:rsidR="0084488C" w:rsidRDefault="0084488C"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improvements project.  No new information was reported on this project.  </w:t>
      </w:r>
    </w:p>
    <w:p w14:paraId="79A431BD" w14:textId="2B1522DC" w:rsidR="0084488C" w:rsidRDefault="0084488C" w:rsidP="003F3695">
      <w:pPr>
        <w:pStyle w:val="NoSpacing"/>
        <w:tabs>
          <w:tab w:val="left" w:pos="720"/>
          <w:tab w:val="left" w:pos="4320"/>
          <w:tab w:val="decimal" w:pos="8640"/>
        </w:tabs>
        <w:jc w:val="both"/>
        <w:rPr>
          <w:rFonts w:ascii="Arial" w:hAnsi="Arial" w:cs="Arial"/>
          <w:sz w:val="24"/>
          <w:szCs w:val="24"/>
        </w:rPr>
      </w:pPr>
    </w:p>
    <w:p w14:paraId="64E72DDB" w14:textId="552AD2D2" w:rsidR="0084488C" w:rsidRDefault="0084488C"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Cambridge Opera House.  Thom reported that bid letting for the project had been held this afternoon.  Two bids were submitted.  Don Seymour, FEH Design, does not recommend selecting one of them </w:t>
      </w:r>
      <w:proofErr w:type="gramStart"/>
      <w:r>
        <w:rPr>
          <w:rFonts w:ascii="Arial" w:hAnsi="Arial" w:cs="Arial"/>
          <w:sz w:val="24"/>
          <w:szCs w:val="24"/>
        </w:rPr>
        <w:t>at this time</w:t>
      </w:r>
      <w:proofErr w:type="gramEnd"/>
      <w:r>
        <w:rPr>
          <w:rFonts w:ascii="Arial" w:hAnsi="Arial" w:cs="Arial"/>
          <w:sz w:val="24"/>
          <w:szCs w:val="24"/>
        </w:rPr>
        <w:t xml:space="preserve">.  He would like to clarify that the numbers submitted are complete and correct.  </w:t>
      </w:r>
    </w:p>
    <w:p w14:paraId="66E6B141" w14:textId="3B2B0B31" w:rsidR="0084488C" w:rsidRDefault="0084488C" w:rsidP="003F3695">
      <w:pPr>
        <w:pStyle w:val="NoSpacing"/>
        <w:tabs>
          <w:tab w:val="left" w:pos="720"/>
          <w:tab w:val="left" w:pos="4320"/>
          <w:tab w:val="decimal" w:pos="8640"/>
        </w:tabs>
        <w:jc w:val="both"/>
        <w:rPr>
          <w:rFonts w:ascii="Arial" w:hAnsi="Arial" w:cs="Arial"/>
          <w:sz w:val="24"/>
          <w:szCs w:val="24"/>
        </w:rPr>
      </w:pPr>
    </w:p>
    <w:p w14:paraId="7D5924F3" w14:textId="7658EC9D" w:rsidR="0084488C" w:rsidRDefault="0084488C"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under old business concerned the review of the city code related to fireworks and building codes.  Todd submitted a corrected copy of the fireworks ordinance and an additional amendment limiting the time to complete a project after a building permit is issued.</w:t>
      </w:r>
    </w:p>
    <w:p w14:paraId="4C7A275D" w14:textId="0544FD05" w:rsidR="0084488C" w:rsidRDefault="0084488C" w:rsidP="003F3695">
      <w:pPr>
        <w:pStyle w:val="NoSpacing"/>
        <w:tabs>
          <w:tab w:val="left" w:pos="720"/>
          <w:tab w:val="left" w:pos="4320"/>
          <w:tab w:val="decimal" w:pos="8640"/>
        </w:tabs>
        <w:jc w:val="both"/>
        <w:rPr>
          <w:rFonts w:ascii="Arial" w:hAnsi="Arial" w:cs="Arial"/>
          <w:sz w:val="24"/>
          <w:szCs w:val="24"/>
        </w:rPr>
      </w:pPr>
    </w:p>
    <w:p w14:paraId="42AB6150" w14:textId="5D4E93D1" w:rsidR="0084488C" w:rsidRDefault="0069735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hiring of an assistant public works director.  Mayor Kovarik reported that David Knight had been hired and began working July 27</w:t>
      </w:r>
      <w:r w:rsidRPr="00697354">
        <w:rPr>
          <w:rFonts w:ascii="Arial" w:hAnsi="Arial" w:cs="Arial"/>
          <w:sz w:val="24"/>
          <w:szCs w:val="24"/>
          <w:vertAlign w:val="superscript"/>
        </w:rPr>
        <w:t>th</w:t>
      </w:r>
      <w:r>
        <w:rPr>
          <w:rFonts w:ascii="Arial" w:hAnsi="Arial" w:cs="Arial"/>
          <w:sz w:val="24"/>
          <w:szCs w:val="24"/>
        </w:rPr>
        <w:t>.</w:t>
      </w:r>
    </w:p>
    <w:p w14:paraId="2A89A2E0" w14:textId="7D3A3F11" w:rsidR="00697354" w:rsidRDefault="00697354" w:rsidP="003F3695">
      <w:pPr>
        <w:pStyle w:val="NoSpacing"/>
        <w:tabs>
          <w:tab w:val="left" w:pos="720"/>
          <w:tab w:val="left" w:pos="4320"/>
          <w:tab w:val="decimal" w:pos="8640"/>
        </w:tabs>
        <w:jc w:val="both"/>
        <w:rPr>
          <w:rFonts w:ascii="Arial" w:hAnsi="Arial" w:cs="Arial"/>
          <w:sz w:val="24"/>
          <w:szCs w:val="24"/>
        </w:rPr>
      </w:pPr>
    </w:p>
    <w:p w14:paraId="3E926B42" w14:textId="6D3346C1" w:rsidR="00697354" w:rsidRDefault="0069735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under old business concerned the construction of a new radio tower for Story County.  The clerk reported that the plans for the project have been filed with the FCC.</w:t>
      </w:r>
    </w:p>
    <w:p w14:paraId="632E4496" w14:textId="010A0CAE" w:rsidR="00697354" w:rsidRDefault="00697354" w:rsidP="003F3695">
      <w:pPr>
        <w:pStyle w:val="NoSpacing"/>
        <w:tabs>
          <w:tab w:val="left" w:pos="720"/>
          <w:tab w:val="left" w:pos="4320"/>
          <w:tab w:val="decimal" w:pos="8640"/>
        </w:tabs>
        <w:jc w:val="both"/>
        <w:rPr>
          <w:rFonts w:ascii="Arial" w:hAnsi="Arial" w:cs="Arial"/>
          <w:sz w:val="24"/>
          <w:szCs w:val="24"/>
        </w:rPr>
      </w:pPr>
    </w:p>
    <w:p w14:paraId="79952F0C" w14:textId="7B42D792" w:rsidR="00697354" w:rsidRDefault="0069735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hiring of a new library director.  The clerk reported that after the July Library Board, they are accepting applications for a new director.  The Board also terminated the children’s program position</w:t>
      </w:r>
      <w:r w:rsidR="00197B2E">
        <w:rPr>
          <w:rFonts w:ascii="Arial" w:hAnsi="Arial" w:cs="Arial"/>
          <w:sz w:val="24"/>
          <w:szCs w:val="24"/>
        </w:rPr>
        <w:t xml:space="preserve"> that was established by the previous director.  The new director will determine how the children’s program is managed.</w:t>
      </w:r>
    </w:p>
    <w:p w14:paraId="4E55066E" w14:textId="2EE496AF" w:rsidR="00197B2E" w:rsidRDefault="00197B2E" w:rsidP="003F3695">
      <w:pPr>
        <w:pStyle w:val="NoSpacing"/>
        <w:tabs>
          <w:tab w:val="left" w:pos="720"/>
          <w:tab w:val="left" w:pos="4320"/>
          <w:tab w:val="decimal" w:pos="8640"/>
        </w:tabs>
        <w:jc w:val="both"/>
        <w:rPr>
          <w:rFonts w:ascii="Arial" w:hAnsi="Arial" w:cs="Arial"/>
          <w:sz w:val="24"/>
          <w:szCs w:val="24"/>
        </w:rPr>
      </w:pPr>
    </w:p>
    <w:p w14:paraId="1275808F" w14:textId="77049F93" w:rsidR="00197B2E" w:rsidRDefault="00197B2E"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old business concerned the annexation of the Thorson property on W. 4</w:t>
      </w:r>
      <w:r w:rsidRPr="00197B2E">
        <w:rPr>
          <w:rFonts w:ascii="Arial" w:hAnsi="Arial" w:cs="Arial"/>
          <w:sz w:val="24"/>
          <w:szCs w:val="24"/>
          <w:vertAlign w:val="superscript"/>
        </w:rPr>
        <w:t>th</w:t>
      </w:r>
      <w:r>
        <w:rPr>
          <w:rFonts w:ascii="Arial" w:hAnsi="Arial" w:cs="Arial"/>
          <w:sz w:val="24"/>
          <w:szCs w:val="24"/>
        </w:rPr>
        <w:t xml:space="preserve"> Street.  The city attorney had been informed that the public hearing held last year on this matter was not held with the required </w:t>
      </w:r>
      <w:proofErr w:type="gramStart"/>
      <w:r>
        <w:rPr>
          <w:rFonts w:ascii="Arial" w:hAnsi="Arial" w:cs="Arial"/>
          <w:sz w:val="24"/>
          <w:szCs w:val="24"/>
        </w:rPr>
        <w:t>notice, and</w:t>
      </w:r>
      <w:proofErr w:type="gramEnd"/>
      <w:r>
        <w:rPr>
          <w:rFonts w:ascii="Arial" w:hAnsi="Arial" w:cs="Arial"/>
          <w:sz w:val="24"/>
          <w:szCs w:val="24"/>
        </w:rPr>
        <w:t xml:space="preserve"> would need to be done again.  Mayor Kovarik set a public hearing to consider the annexation for Monday, August 17, 2020, at 7:00 p.m. at the community center.</w:t>
      </w:r>
    </w:p>
    <w:p w14:paraId="076ABA93" w14:textId="248449BC" w:rsidR="00197B2E" w:rsidRDefault="00197B2E" w:rsidP="003F3695">
      <w:pPr>
        <w:pStyle w:val="NoSpacing"/>
        <w:tabs>
          <w:tab w:val="left" w:pos="720"/>
          <w:tab w:val="left" w:pos="4320"/>
          <w:tab w:val="decimal" w:pos="8640"/>
        </w:tabs>
        <w:jc w:val="both"/>
        <w:rPr>
          <w:rFonts w:ascii="Arial" w:hAnsi="Arial" w:cs="Arial"/>
          <w:sz w:val="24"/>
          <w:szCs w:val="24"/>
        </w:rPr>
      </w:pPr>
    </w:p>
    <w:p w14:paraId="020D6AD9" w14:textId="681093DA" w:rsidR="00197B2E" w:rsidRDefault="00197B2E"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new business concerned the proposed purchase agreement with Larry and Ruth Purvis.  After discussion, the council asked that this item be added to the agenda for the special meeting on August 17</w:t>
      </w:r>
      <w:r w:rsidRPr="00197B2E">
        <w:rPr>
          <w:rFonts w:ascii="Arial" w:hAnsi="Arial" w:cs="Arial"/>
          <w:sz w:val="24"/>
          <w:szCs w:val="24"/>
          <w:vertAlign w:val="superscript"/>
        </w:rPr>
        <w:t>th</w:t>
      </w:r>
      <w:r>
        <w:rPr>
          <w:rFonts w:ascii="Arial" w:hAnsi="Arial" w:cs="Arial"/>
          <w:sz w:val="24"/>
          <w:szCs w:val="24"/>
        </w:rPr>
        <w:t>.</w:t>
      </w:r>
    </w:p>
    <w:p w14:paraId="5F0500B7" w14:textId="5DF9433F" w:rsidR="00197B2E" w:rsidRDefault="00197B2E" w:rsidP="003F3695">
      <w:pPr>
        <w:pStyle w:val="NoSpacing"/>
        <w:tabs>
          <w:tab w:val="left" w:pos="720"/>
          <w:tab w:val="left" w:pos="4320"/>
          <w:tab w:val="decimal" w:pos="8640"/>
        </w:tabs>
        <w:jc w:val="both"/>
        <w:rPr>
          <w:rFonts w:ascii="Arial" w:hAnsi="Arial" w:cs="Arial"/>
          <w:sz w:val="24"/>
          <w:szCs w:val="24"/>
        </w:rPr>
      </w:pPr>
    </w:p>
    <w:p w14:paraId="3E95AEC4" w14:textId="0040FFE3" w:rsidR="00197B2E" w:rsidRDefault="00197B2E"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new business concerned the September regular council meeting.  Due to the Labor Day Holiday, the next regular council meeting will be held on Tuesday, September 8, 2020, at 7:00 p.m. at the Cambridge Community Center.</w:t>
      </w:r>
    </w:p>
    <w:p w14:paraId="58A55E89" w14:textId="5B289B04" w:rsidR="00197B2E" w:rsidRDefault="00197B2E" w:rsidP="003F3695">
      <w:pPr>
        <w:pStyle w:val="NoSpacing"/>
        <w:tabs>
          <w:tab w:val="left" w:pos="720"/>
          <w:tab w:val="left" w:pos="4320"/>
          <w:tab w:val="decimal" w:pos="8640"/>
        </w:tabs>
        <w:jc w:val="both"/>
        <w:rPr>
          <w:rFonts w:ascii="Arial" w:hAnsi="Arial" w:cs="Arial"/>
          <w:sz w:val="24"/>
          <w:szCs w:val="24"/>
        </w:rPr>
      </w:pPr>
    </w:p>
    <w:p w14:paraId="20303744" w14:textId="12D2A37B" w:rsidR="006F0597" w:rsidRDefault="006F0597"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August 3, 2020</w:t>
      </w:r>
    </w:p>
    <w:p w14:paraId="426A5A16" w14:textId="77777777" w:rsidR="006F0597" w:rsidRDefault="006F0597" w:rsidP="003F3695">
      <w:pPr>
        <w:pStyle w:val="NoSpacing"/>
        <w:tabs>
          <w:tab w:val="left" w:pos="720"/>
          <w:tab w:val="left" w:pos="4320"/>
          <w:tab w:val="decimal" w:pos="8640"/>
        </w:tabs>
        <w:jc w:val="both"/>
        <w:rPr>
          <w:rFonts w:ascii="Arial" w:hAnsi="Arial" w:cs="Arial"/>
          <w:sz w:val="24"/>
          <w:szCs w:val="24"/>
        </w:rPr>
      </w:pPr>
    </w:p>
    <w:p w14:paraId="3FCFCA3C" w14:textId="6635D69E" w:rsidR="00197B2E" w:rsidRDefault="006F0597"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20-17, “Story County Economic Development Group Fiscal Year 2021 Appointed Representative Form”, was presented to the council.  A motion by Todd, seconded by </w:t>
      </w:r>
      <w:proofErr w:type="spellStart"/>
      <w:r>
        <w:rPr>
          <w:rFonts w:ascii="Arial" w:hAnsi="Arial" w:cs="Arial"/>
          <w:sz w:val="24"/>
          <w:szCs w:val="24"/>
        </w:rPr>
        <w:t>Macki</w:t>
      </w:r>
      <w:proofErr w:type="spellEnd"/>
      <w:r>
        <w:rPr>
          <w:rFonts w:ascii="Arial" w:hAnsi="Arial" w:cs="Arial"/>
          <w:sz w:val="24"/>
          <w:szCs w:val="24"/>
        </w:rPr>
        <w:t xml:space="preserve">, was made to designate David Thom as the council’s representative to the group, and Barb McBreen as the alternate.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7B2FEB2D" w14:textId="785E10BC" w:rsidR="006F0597" w:rsidRDefault="006F0597" w:rsidP="003F3695">
      <w:pPr>
        <w:pStyle w:val="NoSpacing"/>
        <w:tabs>
          <w:tab w:val="left" w:pos="720"/>
          <w:tab w:val="left" w:pos="4320"/>
          <w:tab w:val="decimal" w:pos="8640"/>
        </w:tabs>
        <w:jc w:val="both"/>
        <w:rPr>
          <w:rFonts w:ascii="Arial" w:hAnsi="Arial" w:cs="Arial"/>
          <w:sz w:val="24"/>
          <w:szCs w:val="24"/>
        </w:rPr>
      </w:pPr>
    </w:p>
    <w:p w14:paraId="4BB4F202" w14:textId="3D03890C" w:rsidR="006F0597" w:rsidRDefault="006F0597"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20-18, “Story County Economic Development Group Fiscal Year 2021 Annual Eligibility Determination Form”,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Baxter, was made to certify the city’s eligibility for participate in and receive funding from the group.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4BAD608F" w14:textId="555E2790" w:rsidR="006F0597" w:rsidRDefault="006F0597" w:rsidP="003F3695">
      <w:pPr>
        <w:pStyle w:val="NoSpacing"/>
        <w:tabs>
          <w:tab w:val="left" w:pos="720"/>
          <w:tab w:val="left" w:pos="4320"/>
          <w:tab w:val="decimal" w:pos="8640"/>
        </w:tabs>
        <w:jc w:val="both"/>
        <w:rPr>
          <w:rFonts w:ascii="Arial" w:hAnsi="Arial" w:cs="Arial"/>
          <w:sz w:val="24"/>
          <w:szCs w:val="24"/>
        </w:rPr>
      </w:pPr>
    </w:p>
    <w:p w14:paraId="1820A272" w14:textId="47727B29" w:rsidR="006F0597" w:rsidRDefault="006F0597"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20-A,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Amending Chapter 41 (Pyrotechnics)”, was presented to the council.  A motion by Thom, seconded by </w:t>
      </w:r>
      <w:proofErr w:type="spellStart"/>
      <w:r>
        <w:rPr>
          <w:rFonts w:ascii="Arial" w:hAnsi="Arial" w:cs="Arial"/>
          <w:sz w:val="24"/>
          <w:szCs w:val="24"/>
        </w:rPr>
        <w:t>Macki</w:t>
      </w:r>
      <w:proofErr w:type="spellEnd"/>
      <w:r>
        <w:rPr>
          <w:rFonts w:ascii="Arial" w:hAnsi="Arial" w:cs="Arial"/>
          <w:sz w:val="24"/>
          <w:szCs w:val="24"/>
        </w:rPr>
        <w:t>, was made to approve the ordinance on its second reading.  Roll Call:  Ayes</w:t>
      </w:r>
      <w:r w:rsidR="00FC1C04">
        <w:rPr>
          <w:rFonts w:ascii="Arial" w:hAnsi="Arial" w:cs="Arial"/>
          <w:sz w:val="24"/>
          <w:szCs w:val="24"/>
        </w:rPr>
        <w:t xml:space="preserve">:  Baxter, </w:t>
      </w:r>
      <w:proofErr w:type="spellStart"/>
      <w:r w:rsidR="00FC1C04">
        <w:rPr>
          <w:rFonts w:ascii="Arial" w:hAnsi="Arial" w:cs="Arial"/>
          <w:sz w:val="24"/>
          <w:szCs w:val="24"/>
        </w:rPr>
        <w:t>Macki</w:t>
      </w:r>
      <w:proofErr w:type="spellEnd"/>
      <w:r w:rsidR="00FC1C04">
        <w:rPr>
          <w:rFonts w:ascii="Arial" w:hAnsi="Arial" w:cs="Arial"/>
          <w:sz w:val="24"/>
          <w:szCs w:val="24"/>
        </w:rPr>
        <w:t>, McBreen, Thom, Todd.  Nays:  None.  Motion carried.  The public hearing and final reading of the ordinance amendment will be at the regular September council meeting.</w:t>
      </w:r>
    </w:p>
    <w:p w14:paraId="189DA9D4" w14:textId="7388F491" w:rsidR="00FC1C04" w:rsidRDefault="00FC1C04" w:rsidP="003F3695">
      <w:pPr>
        <w:pStyle w:val="NoSpacing"/>
        <w:tabs>
          <w:tab w:val="left" w:pos="720"/>
          <w:tab w:val="left" w:pos="4320"/>
          <w:tab w:val="decimal" w:pos="8640"/>
        </w:tabs>
        <w:jc w:val="both"/>
        <w:rPr>
          <w:rFonts w:ascii="Arial" w:hAnsi="Arial" w:cs="Arial"/>
          <w:sz w:val="24"/>
          <w:szCs w:val="24"/>
        </w:rPr>
      </w:pPr>
    </w:p>
    <w:p w14:paraId="681B549C" w14:textId="11350176" w:rsidR="00FC1C04" w:rsidRDefault="00FC1C0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20-B,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Chapter, Chapter 140, To The Code Governing Driveways and Parking Pads”,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Thom, was made to approve the ordinance on its second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public hearing and final reading of the ordinance amendment will be at the regular September council meeting.</w:t>
      </w:r>
    </w:p>
    <w:p w14:paraId="741E0EF9" w14:textId="4031537A" w:rsidR="00FC1C04" w:rsidRDefault="00FC1C04" w:rsidP="003F3695">
      <w:pPr>
        <w:pStyle w:val="NoSpacing"/>
        <w:tabs>
          <w:tab w:val="left" w:pos="720"/>
          <w:tab w:val="left" w:pos="4320"/>
          <w:tab w:val="decimal" w:pos="8640"/>
        </w:tabs>
        <w:jc w:val="both"/>
        <w:rPr>
          <w:rFonts w:ascii="Arial" w:hAnsi="Arial" w:cs="Arial"/>
          <w:sz w:val="24"/>
          <w:szCs w:val="24"/>
        </w:rPr>
      </w:pPr>
    </w:p>
    <w:p w14:paraId="2BD99102" w14:textId="77777777" w:rsidR="00FC1C04" w:rsidRDefault="00FC1C0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20-C, “An Ordinance Amending The Code Of Ordinances Of The City Of Cambridge, Iowa, 2014 By Adding Two (2) New Sections Limiting The Accumulation Of Junk And Failure To Maintain Structures To Chapter 50”, was presented to the council.  A motion by Baxter,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ordinance on its second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public hearing and final reading of the ordinance amendment will be at the regular September council meeting.</w:t>
      </w:r>
    </w:p>
    <w:p w14:paraId="1B3FE376" w14:textId="77777777" w:rsidR="00FC1C04" w:rsidRDefault="00FC1C04" w:rsidP="003F3695">
      <w:pPr>
        <w:pStyle w:val="NoSpacing"/>
        <w:tabs>
          <w:tab w:val="left" w:pos="720"/>
          <w:tab w:val="left" w:pos="4320"/>
          <w:tab w:val="decimal" w:pos="8640"/>
        </w:tabs>
        <w:jc w:val="both"/>
        <w:rPr>
          <w:rFonts w:ascii="Arial" w:hAnsi="Arial" w:cs="Arial"/>
          <w:sz w:val="24"/>
          <w:szCs w:val="24"/>
        </w:rPr>
      </w:pPr>
    </w:p>
    <w:p w14:paraId="72CF609E" w14:textId="77777777" w:rsidR="00FC1C04" w:rsidRDefault="00FC1C0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20-D,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Section Limiting The Parking In Yards To Section 69”,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Baxter, was made to approve the ordinance on its second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public hearing and final reading of the ordinance amendment will be at the regular September council meeting.</w:t>
      </w:r>
    </w:p>
    <w:p w14:paraId="464A708A" w14:textId="77777777" w:rsidR="00FC1C04" w:rsidRDefault="00FC1C04" w:rsidP="003F3695">
      <w:pPr>
        <w:pStyle w:val="NoSpacing"/>
        <w:tabs>
          <w:tab w:val="left" w:pos="720"/>
          <w:tab w:val="left" w:pos="4320"/>
          <w:tab w:val="decimal" w:pos="8640"/>
        </w:tabs>
        <w:jc w:val="both"/>
        <w:rPr>
          <w:rFonts w:ascii="Arial" w:hAnsi="Arial" w:cs="Arial"/>
          <w:sz w:val="24"/>
          <w:szCs w:val="24"/>
        </w:rPr>
      </w:pPr>
    </w:p>
    <w:p w14:paraId="289BC94A" w14:textId="77777777" w:rsidR="00E040F1" w:rsidRDefault="00FC1C0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20-E, “An Ordinance Amending </w:t>
      </w:r>
      <w:proofErr w:type="gramStart"/>
      <w:r>
        <w:rPr>
          <w:rFonts w:ascii="Arial" w:hAnsi="Arial" w:cs="Arial"/>
          <w:sz w:val="24"/>
          <w:szCs w:val="24"/>
        </w:rPr>
        <w:t>The</w:t>
      </w:r>
      <w:proofErr w:type="gramEnd"/>
      <w:r>
        <w:rPr>
          <w:rFonts w:ascii="Arial" w:hAnsi="Arial" w:cs="Arial"/>
          <w:sz w:val="24"/>
          <w:szCs w:val="24"/>
        </w:rPr>
        <w:t xml:space="preserve"> Code Of Ordinances Of The City Of Cambridge, Iowa, 2014 By Adding A New Section Setting A One Year Limit To Complete  </w:t>
      </w:r>
    </w:p>
    <w:p w14:paraId="5A78EB2D" w14:textId="45C6AE8B" w:rsidR="00E040F1" w:rsidRDefault="00E040F1"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5 – Monday, August 3, 2020</w:t>
      </w:r>
    </w:p>
    <w:p w14:paraId="7222DA97" w14:textId="77777777" w:rsidR="00E040F1" w:rsidRDefault="00E040F1" w:rsidP="003F3695">
      <w:pPr>
        <w:pStyle w:val="NoSpacing"/>
        <w:tabs>
          <w:tab w:val="left" w:pos="720"/>
          <w:tab w:val="left" w:pos="4320"/>
          <w:tab w:val="decimal" w:pos="8640"/>
        </w:tabs>
        <w:jc w:val="both"/>
        <w:rPr>
          <w:rFonts w:ascii="Arial" w:hAnsi="Arial" w:cs="Arial"/>
          <w:sz w:val="24"/>
          <w:szCs w:val="24"/>
        </w:rPr>
      </w:pPr>
    </w:p>
    <w:p w14:paraId="5402017A" w14:textId="7B85E396" w:rsidR="00D00A38" w:rsidRDefault="00FC1C04"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Construction After Being Issued A Building Permit </w:t>
      </w:r>
      <w:proofErr w:type="gramStart"/>
      <w:r>
        <w:rPr>
          <w:rFonts w:ascii="Arial" w:hAnsi="Arial" w:cs="Arial"/>
          <w:sz w:val="24"/>
          <w:szCs w:val="24"/>
        </w:rPr>
        <w:t>To</w:t>
      </w:r>
      <w:proofErr w:type="gramEnd"/>
      <w:r>
        <w:rPr>
          <w:rFonts w:ascii="Arial" w:hAnsi="Arial" w:cs="Arial"/>
          <w:sz w:val="24"/>
          <w:szCs w:val="24"/>
        </w:rPr>
        <w:t xml:space="preserve"> Chapter 165.18 Permits And Certificates”, was presented to the council.  </w:t>
      </w:r>
      <w:r w:rsidR="00D00A38">
        <w:rPr>
          <w:rFonts w:ascii="Arial" w:hAnsi="Arial" w:cs="Arial"/>
          <w:sz w:val="24"/>
          <w:szCs w:val="24"/>
        </w:rPr>
        <w:t xml:space="preserve">A motion by </w:t>
      </w:r>
      <w:proofErr w:type="spellStart"/>
      <w:r w:rsidR="00D00A38">
        <w:rPr>
          <w:rFonts w:ascii="Arial" w:hAnsi="Arial" w:cs="Arial"/>
          <w:sz w:val="24"/>
          <w:szCs w:val="24"/>
        </w:rPr>
        <w:t>Macki</w:t>
      </w:r>
      <w:proofErr w:type="spellEnd"/>
      <w:r w:rsidR="00D00A38">
        <w:rPr>
          <w:rFonts w:ascii="Arial" w:hAnsi="Arial" w:cs="Arial"/>
          <w:sz w:val="24"/>
          <w:szCs w:val="24"/>
        </w:rPr>
        <w:t xml:space="preserve">, seconded by Thom, was made to approve the ordinance on its first reading.  Roll Call:  Ayes:  Baxter, </w:t>
      </w:r>
      <w:proofErr w:type="spellStart"/>
      <w:r w:rsidR="00D00A38">
        <w:rPr>
          <w:rFonts w:ascii="Arial" w:hAnsi="Arial" w:cs="Arial"/>
          <w:sz w:val="24"/>
          <w:szCs w:val="24"/>
        </w:rPr>
        <w:t>Macki</w:t>
      </w:r>
      <w:proofErr w:type="spellEnd"/>
      <w:r w:rsidR="00D00A38">
        <w:rPr>
          <w:rFonts w:ascii="Arial" w:hAnsi="Arial" w:cs="Arial"/>
          <w:sz w:val="24"/>
          <w:szCs w:val="24"/>
        </w:rPr>
        <w:t>, McBreen, Thom, Todd.  Nays:  None.  Motion carried.  The second reading of the ordinance amendment will be at the regular September council meeting.</w:t>
      </w:r>
    </w:p>
    <w:p w14:paraId="4350DE7B" w14:textId="77777777" w:rsidR="00D00A38" w:rsidRDefault="00D00A38" w:rsidP="003F3695">
      <w:pPr>
        <w:pStyle w:val="NoSpacing"/>
        <w:tabs>
          <w:tab w:val="left" w:pos="720"/>
          <w:tab w:val="left" w:pos="4320"/>
          <w:tab w:val="decimal" w:pos="8640"/>
        </w:tabs>
        <w:jc w:val="both"/>
        <w:rPr>
          <w:rFonts w:ascii="Arial" w:hAnsi="Arial" w:cs="Arial"/>
          <w:sz w:val="24"/>
          <w:szCs w:val="24"/>
        </w:rPr>
      </w:pPr>
    </w:p>
    <w:p w14:paraId="3F5C5440" w14:textId="59461468" w:rsidR="00FC1C04" w:rsidRDefault="00D00A38"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comments were asked for with the council discussing the pandemic, including available resources.  </w:t>
      </w:r>
      <w:proofErr w:type="spellStart"/>
      <w:r>
        <w:rPr>
          <w:rFonts w:ascii="Arial" w:hAnsi="Arial" w:cs="Arial"/>
          <w:sz w:val="24"/>
          <w:szCs w:val="24"/>
        </w:rPr>
        <w:t>Macki</w:t>
      </w:r>
      <w:proofErr w:type="spellEnd"/>
      <w:r>
        <w:rPr>
          <w:rFonts w:ascii="Arial" w:hAnsi="Arial" w:cs="Arial"/>
          <w:sz w:val="24"/>
          <w:szCs w:val="24"/>
        </w:rPr>
        <w:t xml:space="preserve"> reported that food deliveries have been completed for the summer.  He also reported that the Return to School plan has been completed.  In-person session will begin on August 26.  Mayor Kovarik discussed plans for student testing and move in beginning on August 17</w:t>
      </w:r>
      <w:r w:rsidRPr="00D00A38">
        <w:rPr>
          <w:rFonts w:ascii="Arial" w:hAnsi="Arial" w:cs="Arial"/>
          <w:sz w:val="24"/>
          <w:szCs w:val="24"/>
          <w:vertAlign w:val="superscript"/>
        </w:rPr>
        <w:t>th</w:t>
      </w:r>
      <w:r>
        <w:rPr>
          <w:rFonts w:ascii="Arial" w:hAnsi="Arial" w:cs="Arial"/>
          <w:sz w:val="24"/>
          <w:szCs w:val="24"/>
        </w:rPr>
        <w:t xml:space="preserve">.  The fall semester of in-person classes will run until Thanksgiving.  </w:t>
      </w:r>
      <w:r w:rsidR="00E040F1">
        <w:rPr>
          <w:rFonts w:ascii="Arial" w:hAnsi="Arial" w:cs="Arial"/>
          <w:sz w:val="24"/>
          <w:szCs w:val="24"/>
        </w:rPr>
        <w:t>The council will keep city buildings closed for August.</w:t>
      </w:r>
    </w:p>
    <w:p w14:paraId="7089C36D" w14:textId="701B3125" w:rsidR="00E040F1" w:rsidRDefault="00E040F1" w:rsidP="003F3695">
      <w:pPr>
        <w:pStyle w:val="NoSpacing"/>
        <w:tabs>
          <w:tab w:val="left" w:pos="720"/>
          <w:tab w:val="left" w:pos="4320"/>
          <w:tab w:val="decimal" w:pos="8640"/>
        </w:tabs>
        <w:jc w:val="both"/>
        <w:rPr>
          <w:rFonts w:ascii="Arial" w:hAnsi="Arial" w:cs="Arial"/>
          <w:sz w:val="24"/>
          <w:szCs w:val="24"/>
        </w:rPr>
      </w:pPr>
    </w:p>
    <w:p w14:paraId="5E393EB8" w14:textId="3E39D470" w:rsidR="00E040F1" w:rsidRDefault="00E040F1"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Thom,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7:41 p.m.</w:t>
      </w:r>
    </w:p>
    <w:p w14:paraId="4B97A57A" w14:textId="13B41C87" w:rsidR="00E040F1" w:rsidRDefault="00E040F1" w:rsidP="003F3695">
      <w:pPr>
        <w:pStyle w:val="NoSpacing"/>
        <w:tabs>
          <w:tab w:val="left" w:pos="720"/>
          <w:tab w:val="left" w:pos="4320"/>
          <w:tab w:val="decimal" w:pos="8640"/>
        </w:tabs>
        <w:jc w:val="both"/>
        <w:rPr>
          <w:rFonts w:ascii="Arial" w:hAnsi="Arial" w:cs="Arial"/>
          <w:sz w:val="24"/>
          <w:szCs w:val="24"/>
        </w:rPr>
      </w:pPr>
    </w:p>
    <w:p w14:paraId="7FB72D66" w14:textId="31559166" w:rsidR="00E040F1" w:rsidRDefault="00E040F1" w:rsidP="003F3695">
      <w:pPr>
        <w:pStyle w:val="NoSpacing"/>
        <w:tabs>
          <w:tab w:val="left" w:pos="720"/>
          <w:tab w:val="left" w:pos="4320"/>
          <w:tab w:val="decimal" w:pos="8640"/>
        </w:tabs>
        <w:jc w:val="both"/>
        <w:rPr>
          <w:rFonts w:ascii="Arial" w:hAnsi="Arial" w:cs="Arial"/>
          <w:sz w:val="24"/>
          <w:szCs w:val="24"/>
        </w:rPr>
      </w:pPr>
    </w:p>
    <w:p w14:paraId="3AB7CCE6" w14:textId="6F1C3507" w:rsidR="00E040F1" w:rsidRDefault="00E040F1"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w:t>
      </w:r>
    </w:p>
    <w:p w14:paraId="282B5192" w14:textId="0ACC32EC" w:rsidR="00E040F1" w:rsidRDefault="00E040F1" w:rsidP="003F3695">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7040ECD2" w14:textId="77777777" w:rsidR="006F0597" w:rsidRDefault="006F0597" w:rsidP="003F3695">
      <w:pPr>
        <w:pStyle w:val="NoSpacing"/>
        <w:tabs>
          <w:tab w:val="left" w:pos="720"/>
          <w:tab w:val="left" w:pos="4320"/>
          <w:tab w:val="decimal" w:pos="8640"/>
        </w:tabs>
        <w:jc w:val="both"/>
        <w:rPr>
          <w:rFonts w:ascii="Arial" w:hAnsi="Arial" w:cs="Arial"/>
          <w:sz w:val="24"/>
          <w:szCs w:val="24"/>
        </w:rPr>
      </w:pPr>
    </w:p>
    <w:p w14:paraId="41563265" w14:textId="22D827A8" w:rsidR="00197B2E" w:rsidRDefault="00197B2E" w:rsidP="003F3695">
      <w:pPr>
        <w:pStyle w:val="NoSpacing"/>
        <w:tabs>
          <w:tab w:val="left" w:pos="720"/>
          <w:tab w:val="left" w:pos="4320"/>
          <w:tab w:val="decimal" w:pos="8640"/>
        </w:tabs>
        <w:jc w:val="both"/>
        <w:rPr>
          <w:rFonts w:ascii="Arial" w:hAnsi="Arial" w:cs="Arial"/>
          <w:sz w:val="24"/>
          <w:szCs w:val="24"/>
        </w:rPr>
      </w:pPr>
    </w:p>
    <w:p w14:paraId="59761F23" w14:textId="77777777" w:rsidR="00197B2E" w:rsidRDefault="00197B2E" w:rsidP="003F3695">
      <w:pPr>
        <w:pStyle w:val="NoSpacing"/>
        <w:tabs>
          <w:tab w:val="left" w:pos="720"/>
          <w:tab w:val="left" w:pos="4320"/>
          <w:tab w:val="decimal" w:pos="8640"/>
        </w:tabs>
        <w:jc w:val="both"/>
        <w:rPr>
          <w:rFonts w:ascii="Arial" w:hAnsi="Arial" w:cs="Arial"/>
          <w:sz w:val="24"/>
          <w:szCs w:val="24"/>
        </w:rPr>
      </w:pPr>
    </w:p>
    <w:p w14:paraId="104C3D17" w14:textId="77777777" w:rsidR="0084488C" w:rsidRDefault="0084488C" w:rsidP="003F3695">
      <w:pPr>
        <w:pStyle w:val="NoSpacing"/>
        <w:tabs>
          <w:tab w:val="left" w:pos="720"/>
          <w:tab w:val="left" w:pos="4320"/>
          <w:tab w:val="decimal" w:pos="8640"/>
        </w:tabs>
        <w:jc w:val="both"/>
        <w:rPr>
          <w:rFonts w:ascii="Arial" w:hAnsi="Arial" w:cs="Arial"/>
          <w:sz w:val="24"/>
          <w:szCs w:val="24"/>
        </w:rPr>
      </w:pPr>
    </w:p>
    <w:p w14:paraId="4B62945E" w14:textId="1FE2C23A" w:rsidR="009E039D" w:rsidRDefault="009E039D" w:rsidP="003F3695">
      <w:pPr>
        <w:pStyle w:val="NoSpacing"/>
        <w:tabs>
          <w:tab w:val="left" w:pos="720"/>
          <w:tab w:val="left" w:pos="4320"/>
          <w:tab w:val="decimal" w:pos="8640"/>
        </w:tabs>
        <w:jc w:val="both"/>
        <w:rPr>
          <w:rFonts w:ascii="Arial" w:hAnsi="Arial" w:cs="Arial"/>
          <w:sz w:val="24"/>
          <w:szCs w:val="24"/>
        </w:rPr>
      </w:pPr>
    </w:p>
    <w:p w14:paraId="5941EA02" w14:textId="77777777" w:rsidR="009E039D" w:rsidRPr="00995EA9" w:rsidRDefault="009E039D" w:rsidP="003F3695">
      <w:pPr>
        <w:pStyle w:val="NoSpacing"/>
        <w:tabs>
          <w:tab w:val="left" w:pos="720"/>
          <w:tab w:val="left" w:pos="4320"/>
          <w:tab w:val="decimal" w:pos="8640"/>
        </w:tabs>
        <w:jc w:val="both"/>
        <w:rPr>
          <w:rFonts w:ascii="Arial" w:hAnsi="Arial" w:cs="Arial"/>
          <w:sz w:val="24"/>
          <w:szCs w:val="24"/>
        </w:rPr>
      </w:pPr>
    </w:p>
    <w:sectPr w:rsidR="009E039D" w:rsidRPr="0099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DE"/>
    <w:rsid w:val="00197B2E"/>
    <w:rsid w:val="001F6489"/>
    <w:rsid w:val="003F3695"/>
    <w:rsid w:val="00697354"/>
    <w:rsid w:val="006F0597"/>
    <w:rsid w:val="0084488C"/>
    <w:rsid w:val="00995EA9"/>
    <w:rsid w:val="009E039D"/>
    <w:rsid w:val="00B771DE"/>
    <w:rsid w:val="00D00A38"/>
    <w:rsid w:val="00E040F1"/>
    <w:rsid w:val="00FC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7640"/>
  <w15:chartTrackingRefBased/>
  <w15:docId w15:val="{63B9C0E8-0C4D-4EFE-9B9E-B888B4B3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1DE"/>
    <w:pPr>
      <w:spacing w:after="0" w:line="240" w:lineRule="auto"/>
    </w:pPr>
  </w:style>
  <w:style w:type="character" w:styleId="Hyperlink">
    <w:name w:val="Hyperlink"/>
    <w:basedOn w:val="DefaultParagraphFont"/>
    <w:uiPriority w:val="99"/>
    <w:unhideWhenUsed/>
    <w:rsid w:val="00B771DE"/>
    <w:rPr>
      <w:color w:val="0563C1" w:themeColor="hyperlink"/>
      <w:u w:val="single"/>
    </w:rPr>
  </w:style>
  <w:style w:type="character" w:styleId="UnresolvedMention">
    <w:name w:val="Unresolved Mention"/>
    <w:basedOn w:val="DefaultParagraphFont"/>
    <w:uiPriority w:val="99"/>
    <w:semiHidden/>
    <w:unhideWhenUsed/>
    <w:rsid w:val="00B7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2020-09-06T22:19:00Z</dcterms:created>
  <dcterms:modified xsi:type="dcterms:W3CDTF">2020-09-08T21:49:00Z</dcterms:modified>
</cp:coreProperties>
</file>